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41B0" w14:textId="77777777" w:rsidR="00743758" w:rsidRPr="00281B06" w:rsidRDefault="00743758" w:rsidP="00B95B43">
      <w:pPr>
        <w:pStyle w:val="NoSpacing"/>
      </w:pPr>
      <w:bookmarkStart w:id="0" w:name="_GoBack"/>
      <w:bookmarkEnd w:id="0"/>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353FA" w:rsidRPr="00281B06" w14:paraId="293AAEB5" w14:textId="77777777" w:rsidTr="00B92162">
        <w:trPr>
          <w:trHeight w:val="906"/>
        </w:trPr>
        <w:tc>
          <w:tcPr>
            <w:tcW w:w="10915" w:type="dxa"/>
            <w:shd w:val="clear" w:color="auto" w:fill="1F497D"/>
            <w:vAlign w:val="center"/>
          </w:tcPr>
          <w:p w14:paraId="281BBD4D" w14:textId="77777777" w:rsidR="0029780B" w:rsidRPr="0029780B" w:rsidRDefault="0029780B" w:rsidP="0029780B">
            <w:pPr>
              <w:pStyle w:val="NoSpacing"/>
              <w:jc w:val="center"/>
              <w:rPr>
                <w:rFonts w:ascii="Arial" w:hAnsi="Arial" w:cs="Arial"/>
                <w:b/>
                <w:caps/>
                <w:color w:val="FFFFFF"/>
                <w:sz w:val="12"/>
                <w:szCs w:val="21"/>
              </w:rPr>
            </w:pPr>
          </w:p>
          <w:p w14:paraId="4B3A0DEF" w14:textId="7A3CFEA1"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sections</w:t>
            </w:r>
            <w:r w:rsidR="00B92162">
              <w:rPr>
                <w:rFonts w:ascii="Arial" w:hAnsi="Arial" w:cs="Arial"/>
                <w:b/>
                <w:caps/>
                <w:color w:val="FFFFFF"/>
                <w:sz w:val="21"/>
                <w:szCs w:val="21"/>
              </w:rPr>
              <w:t>, sign and submit to Port Otago</w:t>
            </w:r>
          </w:p>
          <w:p w14:paraId="0D35774C" w14:textId="275E152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w:t>
            </w:r>
            <w:r w:rsidR="00B92162">
              <w:rPr>
                <w:rFonts w:ascii="Arial" w:hAnsi="Arial" w:cs="Arial"/>
                <w:b/>
                <w:caps/>
                <w:color w:val="FFFFFF"/>
                <w:sz w:val="21"/>
                <w:szCs w:val="21"/>
              </w:rPr>
              <w:t>HARBOUR CONTROL</w:t>
            </w:r>
            <w:r w:rsidRPr="0029780B">
              <w:rPr>
                <w:rFonts w:ascii="Arial" w:hAnsi="Arial" w:cs="Arial"/>
                <w:b/>
                <w:caps/>
                <w:color w:val="FFFFFF"/>
                <w:sz w:val="21"/>
                <w:szCs w:val="21"/>
              </w:rPr>
              <w:t xml:space="preserve">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572E608C" w14:textId="77777777" w:rsidR="0029780B" w:rsidRPr="0029780B" w:rsidRDefault="0029780B" w:rsidP="0029780B">
            <w:pPr>
              <w:pStyle w:val="NoSpacing"/>
              <w:jc w:val="center"/>
              <w:rPr>
                <w:rFonts w:ascii="Arial" w:hAnsi="Arial" w:cs="Arial"/>
                <w:color w:val="FFFFFF"/>
                <w:sz w:val="14"/>
              </w:rPr>
            </w:pPr>
          </w:p>
        </w:tc>
      </w:tr>
      <w:tr w:rsidR="001353FA" w:rsidRPr="00281B06" w14:paraId="1409C698" w14:textId="77777777" w:rsidTr="00930D22">
        <w:trPr>
          <w:trHeight w:val="2845"/>
        </w:trPr>
        <w:tc>
          <w:tcPr>
            <w:tcW w:w="10915" w:type="dxa"/>
          </w:tcPr>
          <w:p w14:paraId="66E07D29" w14:textId="44F14D9D" w:rsidR="00B71574" w:rsidRDefault="007B3C26"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15EEED51" wp14:editId="16C2A99B">
                      <wp:simplePos x="0" y="0"/>
                      <wp:positionH relativeFrom="column">
                        <wp:posOffset>-74930</wp:posOffset>
                      </wp:positionH>
                      <wp:positionV relativeFrom="paragraph">
                        <wp:posOffset>41910</wp:posOffset>
                      </wp:positionV>
                      <wp:extent cx="6943090" cy="371475"/>
                      <wp:effectExtent l="127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3pt;width:546.7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zhAIAAA8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h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" fillcolor="#1f497d" stroked="f">
                      <v:textbo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4D2E8AE0" w14:textId="77777777" w:rsidR="00B71574" w:rsidRDefault="00B71574" w:rsidP="00B71574">
            <w:pPr>
              <w:rPr>
                <w:rFonts w:ascii="Arial" w:hAnsi="Arial" w:cs="Arial"/>
                <w:b/>
                <w:sz w:val="21"/>
                <w:szCs w:val="21"/>
              </w:rPr>
            </w:pPr>
          </w:p>
          <w:p w14:paraId="0D928C51" w14:textId="77777777" w:rsidR="00B71574" w:rsidRDefault="00B71574" w:rsidP="00B71574">
            <w:pPr>
              <w:rPr>
                <w:rFonts w:ascii="Arial" w:hAnsi="Arial" w:cs="Arial"/>
                <w:b/>
                <w:sz w:val="21"/>
                <w:szCs w:val="21"/>
              </w:rPr>
            </w:pPr>
          </w:p>
          <w:p w14:paraId="4A1DCA34" w14:textId="77777777" w:rsidR="00EE0A7C" w:rsidRDefault="00EE0A7C" w:rsidP="00562703">
            <w:pPr>
              <w:rPr>
                <w:rFonts w:ascii="Arial" w:hAnsi="Arial" w:cs="Arial"/>
                <w:b/>
                <w:sz w:val="21"/>
                <w:szCs w:val="21"/>
              </w:rPr>
            </w:pPr>
          </w:p>
          <w:p w14:paraId="73E3115E" w14:textId="77777777" w:rsidR="00797EBB" w:rsidRDefault="00797EBB" w:rsidP="00797EBB">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 </w:t>
            </w:r>
            <w:r>
              <w:rPr>
                <w:rFonts w:ascii="Arial" w:hAnsi="Arial" w:cs="Arial"/>
                <w:b/>
                <w:sz w:val="21"/>
                <w:szCs w:val="21"/>
              </w:rPr>
              <w:t>Requesting Life Boat Recovery exercise:</w:t>
            </w:r>
            <w:r>
              <w:rPr>
                <w:rFonts w:ascii="Arial" w:hAnsi="Arial" w:cs="Arial"/>
                <w:sz w:val="21"/>
                <w:szCs w:val="21"/>
              </w:rPr>
              <w:t xml:space="preserve">__________________________  </w:t>
            </w:r>
          </w:p>
          <w:p w14:paraId="691E333D" w14:textId="77777777" w:rsidR="00797EBB" w:rsidRDefault="00797EBB" w:rsidP="00797EBB">
            <w:pPr>
              <w:rPr>
                <w:rFonts w:ascii="Arial" w:hAnsi="Arial" w:cs="Arial"/>
                <w:sz w:val="21"/>
                <w:szCs w:val="21"/>
              </w:rPr>
            </w:pPr>
          </w:p>
          <w:p w14:paraId="46A0A12C" w14:textId="77777777" w:rsidR="00797EBB" w:rsidRDefault="00797EBB" w:rsidP="00797EBB">
            <w:pPr>
              <w:rPr>
                <w:rFonts w:ascii="Arial" w:hAnsi="Arial" w:cs="Arial"/>
                <w:b/>
                <w:sz w:val="21"/>
                <w:szCs w:val="21"/>
              </w:rPr>
            </w:pPr>
          </w:p>
          <w:p w14:paraId="1B53F20C" w14:textId="77777777" w:rsidR="00EE0A7C" w:rsidRDefault="002B4CEF" w:rsidP="009B1F93">
            <w:pPr>
              <w:rPr>
                <w:rFonts w:ascii="Arial" w:hAnsi="Arial" w:cs="Arial"/>
                <w:sz w:val="21"/>
                <w:szCs w:val="21"/>
              </w:rPr>
            </w:pPr>
            <w:r>
              <w:rPr>
                <w:rFonts w:ascii="Arial" w:hAnsi="Arial" w:cs="Arial"/>
                <w:b/>
                <w:sz w:val="21"/>
                <w:szCs w:val="21"/>
              </w:rPr>
              <w:t xml:space="preserve">Applicant </w:t>
            </w:r>
            <w:r w:rsidR="00247547">
              <w:rPr>
                <w:rFonts w:ascii="Arial" w:hAnsi="Arial" w:cs="Arial"/>
                <w:b/>
                <w:sz w:val="21"/>
                <w:szCs w:val="21"/>
              </w:rPr>
              <w:t>Vessel</w:t>
            </w:r>
            <w:r w:rsidR="00EE0A7C">
              <w:rPr>
                <w:rFonts w:ascii="Arial" w:hAnsi="Arial" w:cs="Arial"/>
                <w:b/>
                <w:sz w:val="21"/>
                <w:szCs w:val="21"/>
              </w:rPr>
              <w:t>:________________________</w:t>
            </w:r>
            <w:r w:rsidR="00A2676A">
              <w:rPr>
                <w:rFonts w:ascii="Arial" w:hAnsi="Arial" w:cs="Arial"/>
                <w:b/>
                <w:sz w:val="21"/>
                <w:szCs w:val="21"/>
              </w:rPr>
              <w:t xml:space="preserve">   </w:t>
            </w:r>
            <w:r w:rsidR="00262103">
              <w:rPr>
                <w:rFonts w:ascii="Arial" w:hAnsi="Arial" w:cs="Arial"/>
                <w:b/>
                <w:sz w:val="21"/>
                <w:szCs w:val="21"/>
              </w:rPr>
              <w:t xml:space="preserve"> </w:t>
            </w:r>
            <w:r w:rsidR="00797EBB">
              <w:rPr>
                <w:rFonts w:ascii="Arial" w:hAnsi="Arial" w:cs="Arial"/>
                <w:b/>
                <w:sz w:val="21"/>
                <w:szCs w:val="21"/>
              </w:rPr>
              <w:t xml:space="preserve">Location / </w:t>
            </w:r>
            <w:r w:rsidR="00A2676A">
              <w:rPr>
                <w:rFonts w:ascii="Arial" w:hAnsi="Arial" w:cs="Arial"/>
                <w:b/>
                <w:sz w:val="21"/>
                <w:szCs w:val="21"/>
              </w:rPr>
              <w:t>Berth</w:t>
            </w:r>
            <w:r w:rsidR="0055780D">
              <w:rPr>
                <w:rFonts w:ascii="Arial" w:hAnsi="Arial" w:cs="Arial"/>
                <w:b/>
                <w:sz w:val="21"/>
                <w:szCs w:val="21"/>
              </w:rPr>
              <w:t>:</w:t>
            </w:r>
            <w:r w:rsidR="00A2676A">
              <w:rPr>
                <w:rFonts w:ascii="Arial" w:hAnsi="Arial" w:cs="Arial"/>
                <w:b/>
                <w:sz w:val="21"/>
                <w:szCs w:val="21"/>
              </w:rPr>
              <w:t xml:space="preserve"> _____________________</w:t>
            </w:r>
            <w:r w:rsidR="00EE0A7C">
              <w:rPr>
                <w:rFonts w:ascii="Arial" w:hAnsi="Arial" w:cs="Arial"/>
                <w:b/>
                <w:sz w:val="21"/>
                <w:szCs w:val="21"/>
              </w:rPr>
              <w:t>___</w:t>
            </w:r>
            <w:r w:rsidR="0055780D">
              <w:rPr>
                <w:rFonts w:ascii="Arial" w:hAnsi="Arial" w:cs="Arial"/>
                <w:b/>
                <w:sz w:val="21"/>
                <w:szCs w:val="21"/>
              </w:rPr>
              <w:t>__</w:t>
            </w:r>
            <w:r w:rsidR="00EE0A7C">
              <w:rPr>
                <w:rFonts w:ascii="Arial" w:hAnsi="Arial" w:cs="Arial"/>
                <w:b/>
                <w:sz w:val="21"/>
                <w:szCs w:val="21"/>
              </w:rPr>
              <w:t>_________</w:t>
            </w:r>
          </w:p>
          <w:p w14:paraId="7E7980C2" w14:textId="77777777" w:rsidR="00247547" w:rsidRDefault="00247547" w:rsidP="009B1F93">
            <w:pPr>
              <w:rPr>
                <w:rFonts w:ascii="Arial" w:hAnsi="Arial" w:cs="Arial"/>
                <w:sz w:val="21"/>
                <w:szCs w:val="21"/>
              </w:rPr>
            </w:pPr>
          </w:p>
          <w:p w14:paraId="164DA0D8" w14:textId="77777777" w:rsidR="00797EBB" w:rsidRDefault="00797EBB" w:rsidP="009B1F93">
            <w:pPr>
              <w:rPr>
                <w:rFonts w:ascii="Arial" w:hAnsi="Arial" w:cs="Arial"/>
                <w:b/>
                <w:sz w:val="21"/>
                <w:szCs w:val="21"/>
              </w:rPr>
            </w:pPr>
          </w:p>
          <w:p w14:paraId="3B203671" w14:textId="77777777" w:rsidR="00EE0A7C" w:rsidRDefault="00797EBB"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Pr>
                <w:rFonts w:ascii="Arial" w:hAnsi="Arial" w:cs="Arial"/>
                <w:b/>
                <w:sz w:val="21"/>
                <w:szCs w:val="21"/>
              </w:rPr>
              <w:t>____________________</w:t>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_____________</w:t>
            </w:r>
            <w:r>
              <w:rPr>
                <w:rFonts w:ascii="Arial" w:hAnsi="Arial" w:cs="Arial"/>
                <w:sz w:val="21"/>
                <w:szCs w:val="21"/>
              </w:rPr>
              <w:t>____________</w:t>
            </w:r>
            <w:r w:rsidR="00EE0A7C">
              <w:rPr>
                <w:rFonts w:ascii="Arial" w:hAnsi="Arial" w:cs="Arial"/>
                <w:sz w:val="21"/>
                <w:szCs w:val="21"/>
              </w:rPr>
              <w:t>_</w:t>
            </w:r>
            <w:r w:rsidR="00247547">
              <w:rPr>
                <w:rFonts w:ascii="Arial" w:hAnsi="Arial" w:cs="Arial"/>
                <w:sz w:val="21"/>
                <w:szCs w:val="21"/>
              </w:rPr>
              <w:t>__________</w:t>
            </w:r>
            <w:r w:rsidR="00EE0A7C">
              <w:rPr>
                <w:rFonts w:ascii="Arial" w:hAnsi="Arial" w:cs="Arial"/>
                <w:sz w:val="21"/>
                <w:szCs w:val="21"/>
              </w:rPr>
              <w:t>________</w:t>
            </w:r>
          </w:p>
          <w:p w14:paraId="5DD55AD3" w14:textId="77777777" w:rsidR="00EE0A7C" w:rsidRDefault="00EE0A7C" w:rsidP="009B1F93">
            <w:pPr>
              <w:rPr>
                <w:rFonts w:ascii="Arial" w:hAnsi="Arial" w:cs="Arial"/>
                <w:sz w:val="21"/>
                <w:szCs w:val="21"/>
              </w:rPr>
            </w:pPr>
          </w:p>
          <w:p w14:paraId="5D0A3F52" w14:textId="77777777" w:rsidR="00262103" w:rsidRDefault="00262103" w:rsidP="00E17524">
            <w:pPr>
              <w:rPr>
                <w:rFonts w:ascii="Arial" w:hAnsi="Arial" w:cs="Arial"/>
                <w:b/>
                <w:sz w:val="21"/>
                <w:szCs w:val="21"/>
              </w:rPr>
            </w:pPr>
          </w:p>
          <w:p w14:paraId="6D2C117E" w14:textId="77777777" w:rsidR="00E17524" w:rsidRPr="00967B32" w:rsidRDefault="00797EBB" w:rsidP="00E17524">
            <w:pPr>
              <w:rPr>
                <w:rFonts w:ascii="Arial" w:hAnsi="Arial" w:cs="Arial"/>
                <w:b/>
                <w:sz w:val="21"/>
                <w:szCs w:val="21"/>
                <w:u w:val="single"/>
              </w:rPr>
            </w:pPr>
            <w:r>
              <w:rPr>
                <w:rFonts w:ascii="Arial" w:hAnsi="Arial" w:cs="Arial"/>
                <w:b/>
                <w:sz w:val="21"/>
                <w:szCs w:val="21"/>
              </w:rPr>
              <w:t xml:space="preserve">Nominated </w:t>
            </w:r>
            <w:r w:rsidR="00E17524" w:rsidRPr="00967B32">
              <w:rPr>
                <w:rFonts w:ascii="Arial" w:hAnsi="Arial" w:cs="Arial"/>
                <w:b/>
                <w:sz w:val="21"/>
                <w:szCs w:val="21"/>
              </w:rPr>
              <w:t xml:space="preserve">Person in </w:t>
            </w:r>
            <w:r w:rsidR="00262103">
              <w:rPr>
                <w:rFonts w:ascii="Arial" w:hAnsi="Arial" w:cs="Arial"/>
                <w:b/>
                <w:sz w:val="21"/>
                <w:szCs w:val="21"/>
              </w:rPr>
              <w:t xml:space="preserve">Charge of Life </w:t>
            </w:r>
            <w:r w:rsidR="0055780D">
              <w:rPr>
                <w:rFonts w:ascii="Arial" w:hAnsi="Arial" w:cs="Arial"/>
                <w:b/>
                <w:sz w:val="21"/>
                <w:szCs w:val="21"/>
              </w:rPr>
              <w:t>B</w:t>
            </w:r>
            <w:r w:rsidR="00262103">
              <w:rPr>
                <w:rFonts w:ascii="Arial" w:hAnsi="Arial" w:cs="Arial"/>
                <w:b/>
                <w:sz w:val="21"/>
                <w:szCs w:val="21"/>
              </w:rPr>
              <w:t>oat Recovery</w:t>
            </w:r>
            <w:r w:rsidR="0055780D">
              <w:rPr>
                <w:rFonts w:ascii="Arial" w:hAnsi="Arial" w:cs="Arial"/>
                <w:b/>
                <w:sz w:val="21"/>
                <w:szCs w:val="21"/>
              </w:rPr>
              <w:t xml:space="preserve"> exercise</w:t>
            </w:r>
            <w:r w:rsidR="00262103">
              <w:rPr>
                <w:rFonts w:ascii="Arial" w:hAnsi="Arial" w:cs="Arial"/>
                <w:b/>
                <w:sz w:val="21"/>
                <w:szCs w:val="21"/>
              </w:rPr>
              <w:t xml:space="preserve"> </w:t>
            </w:r>
            <w:r w:rsidR="00E17524" w:rsidRPr="00967B32">
              <w:rPr>
                <w:rFonts w:ascii="Arial" w:hAnsi="Arial" w:cs="Arial"/>
                <w:b/>
                <w:sz w:val="21"/>
                <w:szCs w:val="21"/>
              </w:rPr>
              <w:t>:</w:t>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p>
          <w:p w14:paraId="4EA7ED68" w14:textId="77777777" w:rsidR="00262103" w:rsidRDefault="00262103" w:rsidP="00E17524">
            <w:pPr>
              <w:rPr>
                <w:rFonts w:ascii="Arial" w:hAnsi="Arial" w:cs="Arial"/>
                <w:b/>
                <w:sz w:val="21"/>
                <w:szCs w:val="21"/>
              </w:rPr>
            </w:pPr>
          </w:p>
          <w:p w14:paraId="1B4B9882" w14:textId="77777777" w:rsidR="00797EBB" w:rsidRDefault="00797EBB" w:rsidP="00797EBB">
            <w:pPr>
              <w:rPr>
                <w:rFonts w:ascii="Arial" w:hAnsi="Arial" w:cs="Arial"/>
                <w:b/>
                <w:sz w:val="21"/>
                <w:szCs w:val="21"/>
              </w:rPr>
            </w:pPr>
          </w:p>
          <w:p w14:paraId="3E267204" w14:textId="77777777" w:rsidR="00797EBB" w:rsidRDefault="00797EBB" w:rsidP="00797EBB">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Pr>
                <w:rFonts w:ascii="Arial" w:hAnsi="Arial" w:cs="Arial"/>
                <w:b/>
                <w:sz w:val="21"/>
                <w:szCs w:val="21"/>
              </w:rPr>
              <w:t>____________________</w:t>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____________________________________________</w:t>
            </w:r>
          </w:p>
          <w:p w14:paraId="63F0E588" w14:textId="77777777" w:rsidR="00262103" w:rsidRDefault="00262103" w:rsidP="00E17524">
            <w:pPr>
              <w:rPr>
                <w:rFonts w:ascii="Arial" w:hAnsi="Arial" w:cs="Arial"/>
                <w:b/>
                <w:sz w:val="21"/>
                <w:szCs w:val="21"/>
              </w:rPr>
            </w:pPr>
          </w:p>
          <w:p w14:paraId="2BA289B2" w14:textId="77777777" w:rsidR="00797EBB" w:rsidRDefault="00797EBB" w:rsidP="00E17524">
            <w:pPr>
              <w:rPr>
                <w:rFonts w:ascii="Arial" w:hAnsi="Arial" w:cs="Arial"/>
                <w:b/>
                <w:sz w:val="21"/>
                <w:szCs w:val="21"/>
              </w:rPr>
            </w:pPr>
          </w:p>
          <w:p w14:paraId="15892BBD" w14:textId="77777777" w:rsidR="00E17524" w:rsidRDefault="00E17524" w:rsidP="00E17524">
            <w:pPr>
              <w:rPr>
                <w:rFonts w:ascii="Arial" w:hAnsi="Arial" w:cs="Arial"/>
                <w:sz w:val="21"/>
                <w:szCs w:val="21"/>
                <w:u w:val="single"/>
              </w:rPr>
            </w:pPr>
            <w:r w:rsidRPr="00967B32">
              <w:rPr>
                <w:rFonts w:ascii="Arial" w:hAnsi="Arial" w:cs="Arial"/>
                <w:b/>
                <w:sz w:val="21"/>
                <w:szCs w:val="21"/>
              </w:rPr>
              <w:t>Permit Valid From</w:t>
            </w:r>
            <w:r>
              <w:rPr>
                <w:rFonts w:ascii="Arial" w:hAnsi="Arial" w:cs="Arial"/>
                <w:sz w:val="21"/>
                <w:szCs w:val="21"/>
              </w:rPr>
              <w:t>:________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4A5F9C5E" w14:textId="77777777" w:rsidR="00930D22" w:rsidRDefault="00930D22" w:rsidP="00E17524">
            <w:pPr>
              <w:rPr>
                <w:rFonts w:ascii="Arial" w:hAnsi="Arial" w:cs="Arial"/>
                <w:sz w:val="21"/>
                <w:szCs w:val="21"/>
                <w:u w:val="single"/>
              </w:rPr>
            </w:pPr>
          </w:p>
          <w:p w14:paraId="50FEB084" w14:textId="37D23D9C" w:rsidR="00E17524" w:rsidRDefault="007B3C26"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0A12F66D" wp14:editId="23B37D14">
                      <wp:simplePos x="0" y="0"/>
                      <wp:positionH relativeFrom="column">
                        <wp:posOffset>-74930</wp:posOffset>
                      </wp:positionH>
                      <wp:positionV relativeFrom="paragraph">
                        <wp:posOffset>27305</wp:posOffset>
                      </wp:positionV>
                      <wp:extent cx="6943090" cy="371475"/>
                      <wp:effectExtent l="127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2.15pt;width:546.7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JphwIAABY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i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" fillcolor="#1f497d" stroked="f">
                      <v:textbo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5C6A725" w14:textId="77777777" w:rsidR="00E17524" w:rsidRDefault="00E17524" w:rsidP="00E17524">
            <w:pPr>
              <w:rPr>
                <w:rFonts w:ascii="Arial" w:hAnsi="Arial" w:cs="Arial"/>
                <w:b/>
                <w:sz w:val="21"/>
                <w:szCs w:val="21"/>
              </w:rPr>
            </w:pPr>
          </w:p>
          <w:p w14:paraId="4107258F" w14:textId="77777777" w:rsidR="00E17524" w:rsidRDefault="00E17524" w:rsidP="00E17524">
            <w:pPr>
              <w:rPr>
                <w:rFonts w:ascii="Arial" w:hAnsi="Arial" w:cs="Arial"/>
                <w:b/>
                <w:sz w:val="21"/>
                <w:szCs w:val="21"/>
              </w:rPr>
            </w:pPr>
          </w:p>
          <w:p w14:paraId="4A38C719" w14:textId="77777777" w:rsidR="001353FA" w:rsidRPr="00795C64" w:rsidRDefault="009D04B7" w:rsidP="009B1F93">
            <w:pPr>
              <w:rPr>
                <w:rFonts w:ascii="Arial" w:hAnsi="Arial" w:cs="Arial"/>
                <w:b/>
                <w:szCs w:val="22"/>
                <w:lang w:val="en-AU"/>
              </w:rPr>
            </w:pPr>
            <w:r>
              <w:rPr>
                <w:rFonts w:ascii="Arial" w:hAnsi="Arial" w:cs="Arial"/>
                <w:b/>
                <w:szCs w:val="22"/>
              </w:rPr>
              <w:t>T</w:t>
            </w:r>
            <w:r w:rsidR="00E17524" w:rsidRPr="00E17524">
              <w:rPr>
                <w:rFonts w:ascii="Arial" w:hAnsi="Arial" w:cs="Arial"/>
                <w:b/>
                <w:szCs w:val="22"/>
              </w:rPr>
              <w:t xml:space="preserve">ype </w:t>
            </w:r>
            <w:r w:rsidR="00262103">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262103" w:rsidRPr="00795C64">
              <w:rPr>
                <w:rFonts w:ascii="Arial" w:hAnsi="Arial" w:cs="Arial"/>
                <w:b/>
                <w:szCs w:val="22"/>
                <w:lang w:val="en-US"/>
              </w:rPr>
              <w:t>Life Boat Recovery</w:t>
            </w:r>
          </w:p>
          <w:p w14:paraId="7F3AF65A" w14:textId="77777777" w:rsidR="001328D1" w:rsidRPr="001841B0" w:rsidRDefault="001328D1" w:rsidP="00262103">
            <w:pPr>
              <w:rPr>
                <w:rFonts w:ascii="Arial" w:hAnsi="Arial" w:cs="Arial"/>
                <w:sz w:val="21"/>
                <w:szCs w:val="21"/>
                <w:u w:val="single"/>
              </w:rPr>
            </w:pPr>
          </w:p>
        </w:tc>
      </w:tr>
    </w:tbl>
    <w:p w14:paraId="56147E46" w14:textId="77777777" w:rsidR="00DD6833" w:rsidRPr="00DD6833" w:rsidRDefault="00DD6833" w:rsidP="00DD6833">
      <w:pPr>
        <w:rPr>
          <w:vanish/>
        </w:rPr>
      </w:pPr>
    </w:p>
    <w:p w14:paraId="6B3D2116" w14:textId="77777777" w:rsidR="00971FA8" w:rsidRDefault="00971FA8" w:rsidP="00971FA8"/>
    <w:tbl>
      <w:tblPr>
        <w:tblpPr w:leftFromText="180" w:rightFromText="180" w:vertAnchor="page" w:horzAnchor="margin" w:tblpX="108" w:tblpY="956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gridCol w:w="851"/>
        <w:gridCol w:w="850"/>
      </w:tblGrid>
      <w:tr w:rsidR="00262103" w:rsidRPr="00281B06" w14:paraId="6E01950C" w14:textId="77777777" w:rsidTr="00B92162">
        <w:trPr>
          <w:trHeight w:val="332"/>
        </w:trPr>
        <w:tc>
          <w:tcPr>
            <w:tcW w:w="8364" w:type="dxa"/>
            <w:tcBorders>
              <w:top w:val="single" w:sz="4" w:space="0" w:color="auto"/>
            </w:tcBorders>
            <w:shd w:val="clear" w:color="auto" w:fill="1F497D"/>
            <w:vAlign w:val="center"/>
          </w:tcPr>
          <w:p w14:paraId="232B4B25" w14:textId="77777777" w:rsidR="00262103" w:rsidRDefault="00262103" w:rsidP="00930D22">
            <w:pPr>
              <w:rPr>
                <w:rFonts w:ascii="Arial" w:hAnsi="Arial" w:cs="Arial"/>
                <w:b/>
                <w:sz w:val="24"/>
              </w:rPr>
            </w:pPr>
          </w:p>
          <w:p w14:paraId="4EEE918C" w14:textId="77777777" w:rsidR="00262103" w:rsidRDefault="00262103" w:rsidP="00930D22">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31529029" w14:textId="77777777" w:rsidR="00262103" w:rsidRPr="006F10FE" w:rsidRDefault="00262103" w:rsidP="00930D22">
            <w:pPr>
              <w:rPr>
                <w:rFonts w:ascii="Arial" w:hAnsi="Arial" w:cs="Arial"/>
                <w:b/>
                <w:sz w:val="24"/>
              </w:rPr>
            </w:pPr>
          </w:p>
        </w:tc>
        <w:tc>
          <w:tcPr>
            <w:tcW w:w="850" w:type="dxa"/>
            <w:tcBorders>
              <w:top w:val="single" w:sz="4" w:space="0" w:color="auto"/>
            </w:tcBorders>
            <w:shd w:val="clear" w:color="auto" w:fill="1F497D"/>
            <w:vAlign w:val="center"/>
          </w:tcPr>
          <w:p w14:paraId="477148BD"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Y</w:t>
            </w:r>
          </w:p>
        </w:tc>
        <w:tc>
          <w:tcPr>
            <w:tcW w:w="851" w:type="dxa"/>
            <w:tcBorders>
              <w:top w:val="single" w:sz="4" w:space="0" w:color="auto"/>
            </w:tcBorders>
            <w:shd w:val="clear" w:color="auto" w:fill="1F497D"/>
            <w:vAlign w:val="center"/>
          </w:tcPr>
          <w:p w14:paraId="60005E50"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w:t>
            </w:r>
          </w:p>
        </w:tc>
        <w:tc>
          <w:tcPr>
            <w:tcW w:w="850" w:type="dxa"/>
            <w:tcBorders>
              <w:top w:val="single" w:sz="4" w:space="0" w:color="auto"/>
            </w:tcBorders>
            <w:shd w:val="clear" w:color="auto" w:fill="1F497D"/>
            <w:vAlign w:val="center"/>
          </w:tcPr>
          <w:p w14:paraId="092F133C"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N/A</w:t>
            </w:r>
          </w:p>
        </w:tc>
      </w:tr>
      <w:tr w:rsidR="00262103" w:rsidRPr="00281B06" w14:paraId="005C691D" w14:textId="77777777" w:rsidTr="00930D22">
        <w:trPr>
          <w:trHeight w:val="332"/>
        </w:trPr>
        <w:tc>
          <w:tcPr>
            <w:tcW w:w="8364" w:type="dxa"/>
            <w:shd w:val="clear" w:color="auto" w:fill="auto"/>
            <w:vAlign w:val="center"/>
          </w:tcPr>
          <w:p w14:paraId="4DBFECA9" w14:textId="77777777" w:rsidR="00262103" w:rsidRPr="001A4D5B" w:rsidRDefault="00262103" w:rsidP="00930D22">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vAlign w:val="center"/>
          </w:tcPr>
          <w:p w14:paraId="56E7009C"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70F4C1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20E806D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0411681C" w14:textId="77777777" w:rsidTr="00930D22">
        <w:trPr>
          <w:trHeight w:val="332"/>
        </w:trPr>
        <w:tc>
          <w:tcPr>
            <w:tcW w:w="8364" w:type="dxa"/>
            <w:shd w:val="clear" w:color="auto" w:fill="auto"/>
            <w:vAlign w:val="center"/>
          </w:tcPr>
          <w:p w14:paraId="743937AD" w14:textId="77777777" w:rsidR="00262103" w:rsidRPr="006F10FE" w:rsidRDefault="00262103" w:rsidP="00930D22">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w:t>
            </w:r>
            <w:r w:rsidR="0055780D">
              <w:rPr>
                <w:rFonts w:ascii="Arial" w:hAnsi="Arial" w:cs="Arial"/>
                <w:sz w:val="20"/>
                <w:szCs w:val="20"/>
              </w:rPr>
              <w:t xml:space="preserve"> commencing the Life Boat Recovery </w:t>
            </w:r>
            <w:r w:rsidRPr="004D3126">
              <w:rPr>
                <w:rFonts w:ascii="Arial" w:hAnsi="Arial" w:cs="Arial"/>
                <w:sz w:val="20"/>
                <w:szCs w:val="20"/>
              </w:rPr>
              <w:t xml:space="preserve">  and review throughout th</w:t>
            </w:r>
            <w:r w:rsidR="0055780D">
              <w:rPr>
                <w:rFonts w:ascii="Arial" w:hAnsi="Arial" w:cs="Arial"/>
                <w:sz w:val="20"/>
                <w:szCs w:val="20"/>
              </w:rPr>
              <w:t>e Life Boat Recovery exercises</w:t>
            </w:r>
          </w:p>
        </w:tc>
        <w:tc>
          <w:tcPr>
            <w:tcW w:w="850" w:type="dxa"/>
            <w:shd w:val="clear" w:color="auto" w:fill="auto"/>
            <w:vAlign w:val="center"/>
          </w:tcPr>
          <w:p w14:paraId="5219E64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46A31DC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ABB7200"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6A42FD22" w14:textId="77777777" w:rsidTr="00930D22">
        <w:trPr>
          <w:trHeight w:val="332"/>
        </w:trPr>
        <w:tc>
          <w:tcPr>
            <w:tcW w:w="8364" w:type="dxa"/>
            <w:shd w:val="clear" w:color="auto" w:fill="auto"/>
            <w:vAlign w:val="center"/>
          </w:tcPr>
          <w:p w14:paraId="2AD3A243" w14:textId="77777777" w:rsidR="00262103" w:rsidRPr="006F10FE" w:rsidRDefault="00262103" w:rsidP="00930D22">
            <w:pPr>
              <w:rPr>
                <w:rFonts w:ascii="Arial" w:hAnsi="Arial" w:cs="Arial"/>
                <w:b/>
                <w:sz w:val="24"/>
              </w:rPr>
            </w:pPr>
            <w:r w:rsidRPr="004D3126">
              <w:rPr>
                <w:rFonts w:ascii="Arial" w:hAnsi="Arial" w:cs="Arial"/>
                <w:sz w:val="20"/>
                <w:szCs w:val="20"/>
              </w:rPr>
              <w:t xml:space="preserve">Advise Harbour Control on </w:t>
            </w:r>
            <w:r w:rsidRPr="00B92162">
              <w:rPr>
                <w:rFonts w:ascii="Arial" w:hAnsi="Arial" w:cs="Arial"/>
                <w:sz w:val="20"/>
                <w:szCs w:val="20"/>
              </w:rPr>
              <w:t>VHF CH 14</w:t>
            </w:r>
            <w:r w:rsidRPr="004D3126">
              <w:rPr>
                <w:rFonts w:ascii="Arial" w:hAnsi="Arial" w:cs="Arial"/>
                <w:sz w:val="20"/>
                <w:szCs w:val="20"/>
              </w:rPr>
              <w:t xml:space="preserve"> prior to and on completion of </w:t>
            </w:r>
            <w:r w:rsidR="0055780D">
              <w:rPr>
                <w:rFonts w:ascii="Arial" w:hAnsi="Arial" w:cs="Arial"/>
                <w:sz w:val="20"/>
                <w:szCs w:val="20"/>
              </w:rPr>
              <w:t xml:space="preserve"> Life Boat Recovery exercises</w:t>
            </w:r>
            <w:r w:rsidR="0055780D" w:rsidRPr="004D3126">
              <w:rPr>
                <w:rFonts w:ascii="Arial" w:hAnsi="Arial" w:cs="Arial"/>
                <w:sz w:val="20"/>
                <w:szCs w:val="20"/>
              </w:rPr>
              <w:t xml:space="preserve">  </w:t>
            </w:r>
          </w:p>
        </w:tc>
        <w:tc>
          <w:tcPr>
            <w:tcW w:w="850" w:type="dxa"/>
            <w:shd w:val="clear" w:color="auto" w:fill="auto"/>
            <w:vAlign w:val="center"/>
          </w:tcPr>
          <w:p w14:paraId="14049EA3"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104692D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E7BB10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B561DD7" w14:textId="77777777" w:rsidTr="00930D22">
        <w:trPr>
          <w:trHeight w:val="332"/>
        </w:trPr>
        <w:tc>
          <w:tcPr>
            <w:tcW w:w="8364" w:type="dxa"/>
            <w:shd w:val="clear" w:color="auto" w:fill="auto"/>
            <w:vAlign w:val="center"/>
          </w:tcPr>
          <w:p w14:paraId="26F5E5FB"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 xml:space="preserve">All personnel involved in the Launch / Recovery exercises </w:t>
            </w:r>
            <w:r w:rsidRPr="00B92162">
              <w:rPr>
                <w:rFonts w:ascii="Arial" w:hAnsi="Arial" w:cs="Arial"/>
                <w:sz w:val="20"/>
                <w:szCs w:val="20"/>
              </w:rPr>
              <w:t xml:space="preserve">MUST </w:t>
            </w:r>
            <w:r>
              <w:rPr>
                <w:rFonts w:ascii="Arial" w:hAnsi="Arial" w:cs="Arial"/>
                <w:sz w:val="20"/>
                <w:szCs w:val="20"/>
              </w:rPr>
              <w:t>wear appropriate Personal Protective Equipment. Communication must be maintained between the Bridge of the vessel and Harbour Control and between the Bridge of the vessel and the persons and craft involved in the Life Boat Launch / Recovery exercise</w:t>
            </w:r>
          </w:p>
        </w:tc>
        <w:tc>
          <w:tcPr>
            <w:tcW w:w="850" w:type="dxa"/>
            <w:shd w:val="clear" w:color="auto" w:fill="auto"/>
            <w:vAlign w:val="center"/>
          </w:tcPr>
          <w:p w14:paraId="4284A5D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5DB6399"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C88E8C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196E4F6F" w14:textId="77777777" w:rsidTr="00930D22">
        <w:trPr>
          <w:trHeight w:val="332"/>
        </w:trPr>
        <w:tc>
          <w:tcPr>
            <w:tcW w:w="8364" w:type="dxa"/>
            <w:shd w:val="clear" w:color="auto" w:fill="auto"/>
            <w:vAlign w:val="center"/>
          </w:tcPr>
          <w:p w14:paraId="21C37FF9"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Take direction from Harbour Control staff on the timing of the exercises to conflict with other vessel movements. Should there be a conflict the timing of exercises will be delayed until a suitable time can be arranged</w:t>
            </w:r>
          </w:p>
        </w:tc>
        <w:tc>
          <w:tcPr>
            <w:tcW w:w="850" w:type="dxa"/>
            <w:shd w:val="clear" w:color="auto" w:fill="auto"/>
            <w:vAlign w:val="center"/>
          </w:tcPr>
          <w:p w14:paraId="6411362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356F63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3A31895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16F21B2" w14:textId="77777777" w:rsidTr="00B92162">
        <w:trPr>
          <w:trHeight w:val="332"/>
        </w:trPr>
        <w:tc>
          <w:tcPr>
            <w:tcW w:w="8364" w:type="dxa"/>
            <w:tcBorders>
              <w:bottom w:val="single" w:sz="4" w:space="0" w:color="auto"/>
            </w:tcBorders>
            <w:shd w:val="clear" w:color="auto" w:fill="auto"/>
            <w:vAlign w:val="center"/>
          </w:tcPr>
          <w:p w14:paraId="37EA08BA" w14:textId="17FFCEA9" w:rsidR="00262103" w:rsidRPr="006F10FE" w:rsidRDefault="008E1D6C" w:rsidP="00930D22">
            <w:pPr>
              <w:rPr>
                <w:rFonts w:ascii="Arial" w:hAnsi="Arial" w:cs="Arial"/>
                <w:b/>
                <w:sz w:val="24"/>
              </w:rPr>
            </w:pPr>
            <w:r>
              <w:rPr>
                <w:rFonts w:ascii="Arial" w:hAnsi="Arial" w:cs="Arial"/>
                <w:sz w:val="20"/>
                <w:szCs w:val="20"/>
              </w:rPr>
              <w:t>Life</w:t>
            </w:r>
            <w:r w:rsidR="00B92162">
              <w:rPr>
                <w:rFonts w:ascii="Arial" w:hAnsi="Arial" w:cs="Arial"/>
                <w:sz w:val="20"/>
                <w:szCs w:val="20"/>
              </w:rPr>
              <w:t xml:space="preserve"> </w:t>
            </w:r>
            <w:r>
              <w:rPr>
                <w:rFonts w:ascii="Arial" w:hAnsi="Arial" w:cs="Arial"/>
                <w:sz w:val="20"/>
                <w:szCs w:val="20"/>
              </w:rPr>
              <w:t>boats MUST be operated at a slow speed when manoeuvring within port limits with due care to other users of the harbour</w:t>
            </w:r>
          </w:p>
        </w:tc>
        <w:tc>
          <w:tcPr>
            <w:tcW w:w="850" w:type="dxa"/>
            <w:tcBorders>
              <w:bottom w:val="single" w:sz="4" w:space="0" w:color="auto"/>
            </w:tcBorders>
            <w:shd w:val="clear" w:color="auto" w:fill="auto"/>
            <w:vAlign w:val="center"/>
          </w:tcPr>
          <w:p w14:paraId="285D924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tcBorders>
              <w:bottom w:val="single" w:sz="4" w:space="0" w:color="auto"/>
            </w:tcBorders>
            <w:vAlign w:val="center"/>
          </w:tcPr>
          <w:p w14:paraId="28C164F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tcBorders>
              <w:bottom w:val="single" w:sz="4" w:space="0" w:color="auto"/>
            </w:tcBorders>
            <w:vAlign w:val="center"/>
          </w:tcPr>
          <w:p w14:paraId="1E4A3F6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4214EEAA" w14:textId="77777777" w:rsidTr="00B92162">
        <w:trPr>
          <w:trHeight w:val="404"/>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F6C63E2" w14:textId="77777777" w:rsidR="00262103" w:rsidRDefault="00262103" w:rsidP="00930D22">
            <w:pPr>
              <w:rPr>
                <w:rFonts w:ascii="Arial" w:hAnsi="Arial" w:cs="Arial"/>
                <w:sz w:val="20"/>
                <w:szCs w:val="20"/>
              </w:rPr>
            </w:pPr>
          </w:p>
          <w:p w14:paraId="3C40B41C" w14:textId="07FA2659" w:rsidR="008E1D6C" w:rsidRDefault="00B92162" w:rsidP="00930D22">
            <w:pPr>
              <w:rPr>
                <w:rFonts w:ascii="Arial" w:hAnsi="Arial" w:cs="Arial"/>
                <w:sz w:val="20"/>
                <w:szCs w:val="20"/>
              </w:rPr>
            </w:pPr>
            <w:r>
              <w:rPr>
                <w:rFonts w:ascii="Arial" w:hAnsi="Arial" w:cs="Arial"/>
                <w:sz w:val="20"/>
                <w:szCs w:val="20"/>
              </w:rPr>
              <w:t>Life boats MUST Keep at least 30 meters clear of other ships alongside. Beware of falling logs from log ships.</w:t>
            </w:r>
          </w:p>
          <w:p w14:paraId="194A7C4D" w14:textId="77777777" w:rsidR="008E1D6C" w:rsidRDefault="008E1D6C" w:rsidP="00930D2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8F5F8D" w14:textId="422DE5D5" w:rsidR="00262103" w:rsidRPr="003B0B8D" w:rsidRDefault="00B92162" w:rsidP="00930D22">
            <w:pPr>
              <w:jc w:val="center"/>
              <w:rPr>
                <w:rFonts w:ascii="Arial" w:hAnsi="Arial" w:cs="Arial"/>
                <w:b/>
                <w:sz w:val="48"/>
                <w:szCs w:val="28"/>
              </w:rPr>
            </w:pPr>
            <w:r w:rsidRPr="003B0B8D">
              <w:rPr>
                <w:rFonts w:ascii="Arial" w:hAnsi="Arial" w:cs="Arial"/>
                <w:b/>
                <w:sz w:val="4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518C4C" w14:textId="7EC2000B" w:rsidR="00262103" w:rsidRPr="003B0B8D" w:rsidRDefault="00B92162" w:rsidP="00930D22">
            <w:pPr>
              <w:jc w:val="center"/>
              <w:rPr>
                <w:rFonts w:ascii="Arial" w:hAnsi="Arial" w:cs="Arial"/>
                <w:b/>
                <w:sz w:val="48"/>
                <w:szCs w:val="28"/>
              </w:rPr>
            </w:pPr>
            <w:r w:rsidRPr="003B0B8D">
              <w:rPr>
                <w:rFonts w:ascii="Arial" w:hAnsi="Arial" w:cs="Arial"/>
                <w:b/>
                <w:sz w:val="4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8024EA" w14:textId="40707CE6" w:rsidR="00262103" w:rsidRPr="003B0B8D" w:rsidRDefault="00B92162" w:rsidP="00930D22">
            <w:pPr>
              <w:jc w:val="center"/>
              <w:rPr>
                <w:rFonts w:ascii="Arial" w:hAnsi="Arial" w:cs="Arial"/>
                <w:b/>
                <w:sz w:val="48"/>
                <w:szCs w:val="28"/>
              </w:rPr>
            </w:pPr>
            <w:r w:rsidRPr="003B0B8D">
              <w:rPr>
                <w:rFonts w:ascii="Arial" w:hAnsi="Arial" w:cs="Arial"/>
                <w:b/>
                <w:sz w:val="48"/>
                <w:szCs w:val="28"/>
              </w:rPr>
              <w:t>□</w:t>
            </w:r>
          </w:p>
        </w:tc>
      </w:tr>
    </w:tbl>
    <w:p w14:paraId="3814B870" w14:textId="77777777" w:rsidR="00262103" w:rsidRDefault="00262103" w:rsidP="00971FA8"/>
    <w:p w14:paraId="0DF481DF" w14:textId="77777777" w:rsidR="00262103" w:rsidRDefault="00262103" w:rsidP="00971FA8"/>
    <w:p w14:paraId="7827120A" w14:textId="77777777" w:rsidR="00262103" w:rsidRDefault="00262103" w:rsidP="00971FA8"/>
    <w:p w14:paraId="322156EF" w14:textId="77777777" w:rsidR="00B92162" w:rsidRPr="00971FA8" w:rsidRDefault="00B92162" w:rsidP="00971FA8">
      <w:pPr>
        <w:rPr>
          <w:vanish/>
        </w:rPr>
      </w:pPr>
    </w:p>
    <w:p w14:paraId="0DEBF529" w14:textId="77777777" w:rsidR="00B71574" w:rsidRPr="00B71574" w:rsidRDefault="00B71574" w:rsidP="00B71574">
      <w:pPr>
        <w:rPr>
          <w:vanish/>
        </w:rPr>
      </w:pPr>
    </w:p>
    <w:p w14:paraId="3028CC2F" w14:textId="77777777" w:rsidR="00562703" w:rsidRPr="00562703" w:rsidRDefault="00562703" w:rsidP="00562703">
      <w:pPr>
        <w:rPr>
          <w:vanish/>
        </w:rPr>
      </w:pPr>
    </w:p>
    <w:p w14:paraId="282DF9F2" w14:textId="77777777" w:rsidR="00E23DA8" w:rsidRPr="001328D1" w:rsidRDefault="00E23DA8" w:rsidP="009A0B55">
      <w:pPr>
        <w:rPr>
          <w:sz w:val="21"/>
          <w:szCs w:val="21"/>
        </w:rPr>
      </w:pPr>
    </w:p>
    <w:p w14:paraId="06DA8EB6" w14:textId="29C6E0E4" w:rsidR="00247547" w:rsidRDefault="007B3C26" w:rsidP="00247547">
      <w:r>
        <w:rPr>
          <w:noProof/>
          <w:lang w:eastAsia="en-NZ"/>
        </w:rPr>
        <w:lastRenderedPageBreak/>
        <mc:AlternateContent>
          <mc:Choice Requires="wps">
            <w:drawing>
              <wp:anchor distT="0" distB="0" distL="114300" distR="114300" simplePos="0" relativeHeight="251658240" behindDoc="0" locked="0" layoutInCell="1" allowOverlap="1" wp14:anchorId="14845757" wp14:editId="537E27BA">
                <wp:simplePos x="0" y="0"/>
                <wp:positionH relativeFrom="column">
                  <wp:posOffset>-82550</wp:posOffset>
                </wp:positionH>
                <wp:positionV relativeFrom="paragraph">
                  <wp:posOffset>134620</wp:posOffset>
                </wp:positionV>
                <wp:extent cx="7026910" cy="6572250"/>
                <wp:effectExtent l="12700" t="10795" r="889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572250"/>
                        </a:xfrm>
                        <a:prstGeom prst="rect">
                          <a:avLst/>
                        </a:prstGeom>
                        <a:solidFill>
                          <a:srgbClr val="FFFFFF"/>
                        </a:solidFill>
                        <a:ln w="9525">
                          <a:solidFill>
                            <a:srgbClr val="000000"/>
                          </a:solidFill>
                          <a:miter lim="800000"/>
                          <a:headEnd/>
                          <a:tailEnd/>
                        </a:ln>
                      </wps:spPr>
                      <wps:txb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10.6pt;width:553.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wLA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">
                <v:textbo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v:textbox>
              </v:shape>
            </w:pict>
          </mc:Fallback>
        </mc:AlternateContent>
      </w:r>
    </w:p>
    <w:p w14:paraId="09A18EC6" w14:textId="74DEB549" w:rsidR="00E23DA8" w:rsidRPr="00281B06" w:rsidRDefault="007B3C26" w:rsidP="009A0B55">
      <w:r>
        <w:rPr>
          <w:noProof/>
          <w:lang w:eastAsia="en-NZ"/>
        </w:rPr>
        <mc:AlternateContent>
          <mc:Choice Requires="wps">
            <w:drawing>
              <wp:anchor distT="0" distB="0" distL="114300" distR="114300" simplePos="0" relativeHeight="251659264" behindDoc="0" locked="0" layoutInCell="1" allowOverlap="1" wp14:anchorId="341770BC" wp14:editId="5B876947">
                <wp:simplePos x="0" y="0"/>
                <wp:positionH relativeFrom="column">
                  <wp:posOffset>-82550</wp:posOffset>
                </wp:positionH>
                <wp:positionV relativeFrom="paragraph">
                  <wp:posOffset>6607175</wp:posOffset>
                </wp:positionV>
                <wp:extent cx="7026910" cy="2590800"/>
                <wp:effectExtent l="317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520.25pt;width:553.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1u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even" r:id="rId14"/>
      <w:headerReference w:type="default" r:id="rId15"/>
      <w:footerReference w:type="even" r:id="rId16"/>
      <w:footerReference w:type="default" r:id="rId17"/>
      <w:headerReference w:type="first" r:id="rId18"/>
      <w:footerReference w:type="first" r:id="rId19"/>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60F5" w14:textId="77777777" w:rsidR="006A4AEC" w:rsidRDefault="006A4AEC">
      <w:r>
        <w:separator/>
      </w:r>
    </w:p>
  </w:endnote>
  <w:endnote w:type="continuationSeparator" w:id="0">
    <w:p w14:paraId="27324C28" w14:textId="77777777" w:rsidR="006A4AEC" w:rsidRDefault="006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445E" w14:textId="77777777" w:rsidR="00192BF1" w:rsidRDefault="0019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B4A5"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2C5B75">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2C5B75">
      <w:rPr>
        <w:bCs/>
        <w:noProof/>
        <w:sz w:val="16"/>
        <w:szCs w:val="20"/>
      </w:rPr>
      <w:t>2</w:t>
    </w:r>
    <w:r w:rsidRPr="000F5F6D">
      <w:rPr>
        <w:bCs/>
        <w:sz w:val="16"/>
        <w:szCs w:val="20"/>
      </w:rPr>
      <w:fldChar w:fldCharType="end"/>
    </w:r>
  </w:p>
  <w:p w14:paraId="641DE74B" w14:textId="77777777" w:rsidR="005C0AA5" w:rsidRDefault="005C0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C69" w14:textId="77777777" w:rsidR="00192BF1" w:rsidRDefault="0019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A4C2" w14:textId="77777777" w:rsidR="006A4AEC" w:rsidRDefault="006A4AEC">
      <w:r>
        <w:separator/>
      </w:r>
    </w:p>
  </w:footnote>
  <w:footnote w:type="continuationSeparator" w:id="0">
    <w:p w14:paraId="69D46EB8" w14:textId="77777777" w:rsidR="006A4AEC" w:rsidRDefault="006A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4DD4" w14:textId="77777777" w:rsidR="00192BF1" w:rsidRDefault="00192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3D82" w14:textId="4EACD7FB" w:rsidR="00E77413" w:rsidRDefault="007B3C26"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58240" behindDoc="0" locked="0" layoutInCell="1" allowOverlap="1" wp14:anchorId="789A65E5" wp14:editId="4BC4BE63">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9.1pt;margin-top:-8.4pt;width:135.4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Pr>
        <w:noProof/>
        <w:lang w:eastAsia="en-NZ"/>
      </w:rPr>
      <w:drawing>
        <wp:anchor distT="0" distB="0" distL="114300" distR="114300" simplePos="0" relativeHeight="251657216" behindDoc="0" locked="0" layoutInCell="1" allowOverlap="1" wp14:anchorId="5643FBCD" wp14:editId="55D82A99">
          <wp:simplePos x="0" y="0"/>
          <wp:positionH relativeFrom="column">
            <wp:posOffset>374650</wp:posOffset>
          </wp:positionH>
          <wp:positionV relativeFrom="paragraph">
            <wp:posOffset>-52070</wp:posOffset>
          </wp:positionV>
          <wp:extent cx="412115" cy="311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F11337">
      <w:rPr>
        <w:rFonts w:ascii="Arial" w:hAnsi="Arial" w:cs="Arial"/>
        <w:color w:val="002060"/>
        <w:sz w:val="36"/>
        <w:szCs w:val="32"/>
        <w:lang w:val="en-AU"/>
      </w:rPr>
      <w:t>Life Boat Recovery</w:t>
    </w:r>
    <w:r w:rsidR="00197B42">
      <w:rPr>
        <w:rFonts w:ascii="Arial" w:hAnsi="Arial" w:cs="Arial"/>
        <w:color w:val="002060"/>
        <w:sz w:val="36"/>
        <w:szCs w:val="32"/>
        <w:lang w:val="en-AU"/>
      </w:rPr>
      <w:t xml:space="preserve"> Permit</w:t>
    </w:r>
    <w:r w:rsidR="00B6731B">
      <w:rPr>
        <w:rFonts w:ascii="Arial" w:hAnsi="Arial" w:cs="Arial"/>
        <w:color w:val="002060"/>
        <w:sz w:val="36"/>
        <w:szCs w:val="32"/>
        <w:lang w:val="en-AU"/>
      </w:rPr>
      <w:t xml:space="preserve"> </w:t>
    </w:r>
    <w:r w:rsidR="00B6731B" w:rsidRPr="00B6731B">
      <w:rPr>
        <w:rFonts w:ascii="Arial" w:hAnsi="Arial" w:cs="Arial"/>
        <w:color w:val="002060"/>
        <w:sz w:val="16"/>
        <w:szCs w:val="16"/>
        <w:lang w:val="en-AU"/>
      </w:rPr>
      <w:t>v.</w:t>
    </w:r>
    <w:r w:rsidR="00192BF1">
      <w:rPr>
        <w:rFonts w:ascii="Arial" w:hAnsi="Arial" w:cs="Arial"/>
        <w:color w:val="002060"/>
        <w:sz w:val="16"/>
        <w:szCs w:val="16"/>
        <w:lang w:val="en-AU"/>
      </w:rPr>
      <w:t>3</w:t>
    </w:r>
    <w:r w:rsidR="00B6731B" w:rsidRPr="00B6731B">
      <w:rPr>
        <w:rFonts w:ascii="Arial" w:hAnsi="Arial" w:cs="Arial"/>
        <w:color w:val="002060"/>
        <w:sz w:val="16"/>
        <w:szCs w:val="16"/>
        <w:lang w:val="en-AU"/>
      </w:rPr>
      <w:t>.</w:t>
    </w:r>
    <w:r w:rsidR="00A16386">
      <w:rPr>
        <w:rFonts w:ascii="Arial" w:hAnsi="Arial" w:cs="Arial"/>
        <w:color w:val="002060"/>
        <w:sz w:val="16"/>
        <w:szCs w:val="16"/>
        <w:lang w:val="en-AU"/>
      </w:rPr>
      <w:t>1</w:t>
    </w:r>
  </w:p>
  <w:p w14:paraId="30767D18"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EF7A" w14:textId="77777777" w:rsidR="00192BF1" w:rsidRDefault="0019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5734F"/>
    <w:rsid w:val="00063340"/>
    <w:rsid w:val="000D478C"/>
    <w:rsid w:val="000D6512"/>
    <w:rsid w:val="000E5783"/>
    <w:rsid w:val="000F5F6D"/>
    <w:rsid w:val="000F7F42"/>
    <w:rsid w:val="00111184"/>
    <w:rsid w:val="00131255"/>
    <w:rsid w:val="001328D1"/>
    <w:rsid w:val="001353FA"/>
    <w:rsid w:val="00142FFB"/>
    <w:rsid w:val="00182CAD"/>
    <w:rsid w:val="001841B0"/>
    <w:rsid w:val="00192BF1"/>
    <w:rsid w:val="00197843"/>
    <w:rsid w:val="00197B42"/>
    <w:rsid w:val="001A015B"/>
    <w:rsid w:val="001A4D5B"/>
    <w:rsid w:val="001D20FD"/>
    <w:rsid w:val="001E6BD8"/>
    <w:rsid w:val="00240A8A"/>
    <w:rsid w:val="00247547"/>
    <w:rsid w:val="00262103"/>
    <w:rsid w:val="00281B06"/>
    <w:rsid w:val="00291A2C"/>
    <w:rsid w:val="00293FE2"/>
    <w:rsid w:val="00294E83"/>
    <w:rsid w:val="0029780B"/>
    <w:rsid w:val="002B4CEF"/>
    <w:rsid w:val="002C157F"/>
    <w:rsid w:val="002C5B75"/>
    <w:rsid w:val="002D3115"/>
    <w:rsid w:val="002E032A"/>
    <w:rsid w:val="002E0E04"/>
    <w:rsid w:val="00307954"/>
    <w:rsid w:val="003121B3"/>
    <w:rsid w:val="00336690"/>
    <w:rsid w:val="003710E4"/>
    <w:rsid w:val="003838BE"/>
    <w:rsid w:val="003935BB"/>
    <w:rsid w:val="003B0B8D"/>
    <w:rsid w:val="003B4545"/>
    <w:rsid w:val="003C34DB"/>
    <w:rsid w:val="003E03AC"/>
    <w:rsid w:val="003E7BEC"/>
    <w:rsid w:val="00404ECF"/>
    <w:rsid w:val="004674D1"/>
    <w:rsid w:val="004A2453"/>
    <w:rsid w:val="004C7FBE"/>
    <w:rsid w:val="005120A0"/>
    <w:rsid w:val="00520D42"/>
    <w:rsid w:val="00536A04"/>
    <w:rsid w:val="00540445"/>
    <w:rsid w:val="0055780D"/>
    <w:rsid w:val="00562703"/>
    <w:rsid w:val="005665B9"/>
    <w:rsid w:val="00582A02"/>
    <w:rsid w:val="005B46D9"/>
    <w:rsid w:val="005C0AA5"/>
    <w:rsid w:val="005C21D9"/>
    <w:rsid w:val="005C4885"/>
    <w:rsid w:val="005C7C82"/>
    <w:rsid w:val="005E4F0C"/>
    <w:rsid w:val="00600B16"/>
    <w:rsid w:val="00611233"/>
    <w:rsid w:val="00622116"/>
    <w:rsid w:val="00622755"/>
    <w:rsid w:val="00630092"/>
    <w:rsid w:val="00666B04"/>
    <w:rsid w:val="006847E3"/>
    <w:rsid w:val="00695A21"/>
    <w:rsid w:val="00696078"/>
    <w:rsid w:val="006A4AEC"/>
    <w:rsid w:val="006A5B94"/>
    <w:rsid w:val="006C7A5E"/>
    <w:rsid w:val="006E046A"/>
    <w:rsid w:val="006E494C"/>
    <w:rsid w:val="006E6730"/>
    <w:rsid w:val="006F10FE"/>
    <w:rsid w:val="00720318"/>
    <w:rsid w:val="00731A14"/>
    <w:rsid w:val="00743758"/>
    <w:rsid w:val="00777C0C"/>
    <w:rsid w:val="00784B2A"/>
    <w:rsid w:val="00795C64"/>
    <w:rsid w:val="00797EBB"/>
    <w:rsid w:val="007B3C26"/>
    <w:rsid w:val="007C25AF"/>
    <w:rsid w:val="0080417D"/>
    <w:rsid w:val="00810BAC"/>
    <w:rsid w:val="0083304D"/>
    <w:rsid w:val="00845BCA"/>
    <w:rsid w:val="00852247"/>
    <w:rsid w:val="0089227C"/>
    <w:rsid w:val="008A0B9A"/>
    <w:rsid w:val="008A569B"/>
    <w:rsid w:val="008B60FB"/>
    <w:rsid w:val="008D5DF5"/>
    <w:rsid w:val="008E1D6C"/>
    <w:rsid w:val="009223AC"/>
    <w:rsid w:val="00930D22"/>
    <w:rsid w:val="0094437A"/>
    <w:rsid w:val="009451C2"/>
    <w:rsid w:val="00956C23"/>
    <w:rsid w:val="00967B32"/>
    <w:rsid w:val="00971FA8"/>
    <w:rsid w:val="00983D19"/>
    <w:rsid w:val="009968A6"/>
    <w:rsid w:val="0099720A"/>
    <w:rsid w:val="009A0B55"/>
    <w:rsid w:val="009B1F93"/>
    <w:rsid w:val="009D04B7"/>
    <w:rsid w:val="009D4004"/>
    <w:rsid w:val="009D47D3"/>
    <w:rsid w:val="009E4F00"/>
    <w:rsid w:val="009F67A7"/>
    <w:rsid w:val="009F6E1D"/>
    <w:rsid w:val="00A16386"/>
    <w:rsid w:val="00A16495"/>
    <w:rsid w:val="00A218BC"/>
    <w:rsid w:val="00A2676A"/>
    <w:rsid w:val="00A613E3"/>
    <w:rsid w:val="00A61D21"/>
    <w:rsid w:val="00A6461A"/>
    <w:rsid w:val="00A662BD"/>
    <w:rsid w:val="00AE3072"/>
    <w:rsid w:val="00AE7BDD"/>
    <w:rsid w:val="00B13735"/>
    <w:rsid w:val="00B13875"/>
    <w:rsid w:val="00B37724"/>
    <w:rsid w:val="00B538EA"/>
    <w:rsid w:val="00B54B46"/>
    <w:rsid w:val="00B6731B"/>
    <w:rsid w:val="00B67DE3"/>
    <w:rsid w:val="00B71574"/>
    <w:rsid w:val="00B869D5"/>
    <w:rsid w:val="00B87465"/>
    <w:rsid w:val="00B92162"/>
    <w:rsid w:val="00B95B43"/>
    <w:rsid w:val="00BC7F0D"/>
    <w:rsid w:val="00BE1561"/>
    <w:rsid w:val="00BE4D55"/>
    <w:rsid w:val="00C11651"/>
    <w:rsid w:val="00C46B54"/>
    <w:rsid w:val="00C52CBE"/>
    <w:rsid w:val="00C6599F"/>
    <w:rsid w:val="00C738EF"/>
    <w:rsid w:val="00CB5AC1"/>
    <w:rsid w:val="00CB7EDF"/>
    <w:rsid w:val="00CF1C56"/>
    <w:rsid w:val="00CF6E17"/>
    <w:rsid w:val="00CF721B"/>
    <w:rsid w:val="00D02736"/>
    <w:rsid w:val="00D13360"/>
    <w:rsid w:val="00D154FB"/>
    <w:rsid w:val="00D225B4"/>
    <w:rsid w:val="00D42680"/>
    <w:rsid w:val="00D42BB3"/>
    <w:rsid w:val="00D52C9C"/>
    <w:rsid w:val="00DA1725"/>
    <w:rsid w:val="00DA192D"/>
    <w:rsid w:val="00DC5D30"/>
    <w:rsid w:val="00DD6833"/>
    <w:rsid w:val="00DE4F6A"/>
    <w:rsid w:val="00DE7301"/>
    <w:rsid w:val="00E019D9"/>
    <w:rsid w:val="00E138DC"/>
    <w:rsid w:val="00E13A87"/>
    <w:rsid w:val="00E17524"/>
    <w:rsid w:val="00E23DA8"/>
    <w:rsid w:val="00E35CA5"/>
    <w:rsid w:val="00E53D2C"/>
    <w:rsid w:val="00E77413"/>
    <w:rsid w:val="00E90BCD"/>
    <w:rsid w:val="00EC0BA1"/>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D9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9eb5ce4-a61e-4093-88bd-0adf266940ee">1000-2-98</_dlc_DocId>
    <_dlc_DocIdUrl xmlns="29eb5ce4-a61e-4093-88bd-0adf266940ee">
      <Url>http://intranet/_layouts/DocIdRedir.aspx?ID=1000-2-98</Url>
      <Description>1000-2-98</Description>
    </_dlc_DocIdUrl>
    <Description0 xmlns="149734f1-dece-4fd5-a216-29036374070a" xsi:nil="true"/>
    <Category xmlns="149734f1-dece-4fd5-a216-29036374070a">Health and Safety Forms</Category>
    <SubCategory xmlns="149734f1-dece-4fd5-a216-29036374070a">Permit to Work</SubCategory>
    <HomepageLink xmlns="149734f1-dece-4fd5-a216-29036374070a">false</HomepageLink>
    <Order_x0020_on_x0020_homepage xmlns="149734f1-dece-4fd5-a216-2903637407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ADCE4DBE0A3A48B95CC997BC2222E9" ma:contentTypeVersion="5" ma:contentTypeDescription="Create a new document." ma:contentTypeScope="" ma:versionID="fd8ce44e8a5b266961ea4611b9e5e49d">
  <xsd:schema xmlns:xsd="http://www.w3.org/2001/XMLSchema" xmlns:xs="http://www.w3.org/2001/XMLSchema" xmlns:p="http://schemas.microsoft.com/office/2006/metadata/properties" xmlns:ns2="149734f1-dece-4fd5-a216-29036374070a" xmlns:ns3="29eb5ce4-a61e-4093-88bd-0adf266940ee" targetNamespace="http://schemas.microsoft.com/office/2006/metadata/properties" ma:root="true" ma:fieldsID="df30400d739dfdb4d09ab8d5064e8403" ns2:_="" ns3:_="">
    <xsd:import namespace="149734f1-dece-4fd5-a216-29036374070a"/>
    <xsd:import namespace="29eb5ce4-a61e-4093-88bd-0adf266940ee"/>
    <xsd:element name="properties">
      <xsd:complexType>
        <xsd:sequence>
          <xsd:element name="documentManagement">
            <xsd:complexType>
              <xsd:all>
                <xsd:element ref="ns2:Description0" minOccurs="0"/>
                <xsd:element ref="ns2:Category" minOccurs="0"/>
                <xsd:element ref="ns2:SubCategory" minOccurs="0"/>
                <xsd:element ref="ns2:HomepageLink" minOccurs="0"/>
                <xsd:element ref="ns2:Order_x0020_on_x0020_homep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734f1-dece-4fd5-a216-29036374070a" elementFormDefault="qualified">
    <xsd:import namespace="http://schemas.microsoft.com/office/2006/documentManagement/types"/>
    <xsd:import namespace="http://schemas.microsoft.com/office/infopath/2007/PartnerControls"/>
    <xsd:element name="Description0" ma:index="2" nillable="true" ma:displayName="Instructions" ma:description="Note any instructions for completion and return of form" ma:internalName="Description0">
      <xsd:simpleType>
        <xsd:restriction base="dms:Text">
          <xsd:maxLength value="255"/>
        </xsd:restriction>
      </xsd:simpleType>
    </xsd:element>
    <xsd:element name="Category" ma:index="3" nillable="true" ma:displayName="Category" ma:default="Staff Forms" ma:format="Dropdown" ma:internalName="Category">
      <xsd:simpleType>
        <xsd:restriction base="dms:Choice">
          <xsd:enumeration value="Staff Forms"/>
          <xsd:enumeration value="Purchasing and finance forms"/>
          <xsd:enumeration value="Managers Forms"/>
          <xsd:enumeration value="Health and Safety Forms"/>
        </xsd:restriction>
      </xsd:simpleType>
    </xsd:element>
    <xsd:element name="SubCategory" ma:index="4" nillable="true" ma:displayName="SubCategory" ma:internalName="SubCategory">
      <xsd:simpleType>
        <xsd:restriction base="dms:Text">
          <xsd:maxLength value="255"/>
        </xsd:restriction>
      </xsd:simpleType>
    </xsd:element>
    <xsd:element name="HomepageLink" ma:index="5" nillable="true" ma:displayName="HomepageLink" ma:default="0" ma:internalName="HomepageLink">
      <xsd:simpleType>
        <xsd:restriction base="dms:Boolean"/>
      </xsd:simpleType>
    </xsd:element>
    <xsd:element name="Order_x0020_on_x0020_homepage" ma:index="6" nillable="true" ma:displayName="Order on homepage" ma:decimals="0" ma:indexed="true" ma:internalName="Order_x0020_on_x0020_home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2.xml><?xml version="1.0" encoding="utf-8"?>
<ds:datastoreItem xmlns:ds="http://schemas.openxmlformats.org/officeDocument/2006/customXml" ds:itemID="{830BA9C3-356D-4380-9809-FEC9C7D0CC74}">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29eb5ce4-a61e-4093-88bd-0adf266940ee"/>
    <ds:schemaRef ds:uri="http://www.w3.org/XML/1998/namespace"/>
    <ds:schemaRef ds:uri="149734f1-dece-4fd5-a216-29036374070a"/>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4D90E62-81F6-42CC-9CA0-75FF572FE5EA}">
  <ds:schemaRefs>
    <ds:schemaRef ds:uri="http://schemas.microsoft.com/sharepoint/v3/contenttype/forms"/>
  </ds:schemaRefs>
</ds:datastoreItem>
</file>

<file path=customXml/itemProps4.xml><?xml version="1.0" encoding="utf-8"?>
<ds:datastoreItem xmlns:ds="http://schemas.openxmlformats.org/officeDocument/2006/customXml" ds:itemID="{330BFF3E-2CA6-48EF-90CC-62A1A1E2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734f1-dece-4fd5-a216-29036374070a"/>
    <ds:schemaRef ds:uri="29eb5ce4-a61e-4093-88bd-0adf2669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DB295-7DDA-4377-A833-60F40B7C9295}">
  <ds:schemaRefs>
    <ds:schemaRef ds:uri="http://schemas.microsoft.com/sharepoint/events"/>
  </ds:schemaRefs>
</ds:datastoreItem>
</file>

<file path=customXml/itemProps6.xml><?xml version="1.0" encoding="utf-8"?>
<ds:datastoreItem xmlns:ds="http://schemas.openxmlformats.org/officeDocument/2006/customXml" ds:itemID="{57E385A8-337C-4844-B7B3-C5853479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1634</Characters>
  <Application>Microsoft Office Word</Application>
  <DocSecurity>0</DocSecurity>
  <Lines>90</Lines>
  <Paragraphs>49</Paragraphs>
  <ScaleCrop>false</ScaleCrop>
  <HeadingPairs>
    <vt:vector size="2" baseType="variant">
      <vt:variant>
        <vt:lpstr>Title</vt:lpstr>
      </vt:variant>
      <vt:variant>
        <vt:i4>1</vt:i4>
      </vt:variant>
    </vt:vector>
  </HeadingPairs>
  <TitlesOfParts>
    <vt:vector size="1" baseType="lpstr">
      <vt:lpstr/>
    </vt:vector>
  </TitlesOfParts>
  <Company>Cadbury Schweppes PLC</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wesax006</dc:creator>
  <cp:lastModifiedBy>Dylan Lee</cp:lastModifiedBy>
  <cp:revision>2</cp:revision>
  <cp:lastPrinted>2016-03-10T02:12:00Z</cp:lastPrinted>
  <dcterms:created xsi:type="dcterms:W3CDTF">2017-02-27T02:06:00Z</dcterms:created>
  <dcterms:modified xsi:type="dcterms:W3CDTF">2017-02-27T02:06:00Z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1008-19-196</vt:lpwstr>
  </property>
  <property fmtid="{D5CDD505-2E9C-101B-9397-08002B2CF9AE}" pid="3" name="_dlc_DocIdItemGuid">
    <vt:lpwstr>219fe0fe-5d66-457e-9048-2e840f7ff978</vt:lpwstr>
  </property>
  <property fmtid="{D5CDD505-2E9C-101B-9397-08002B2CF9AE}" pid="4" name="_dlc_DocIdUrl">
    <vt:lpwstr>http://teamsites/marine/Administration/_layouts/DocIdRedir.aspx?ID=1008-19-196, 1008-19-196</vt:lpwstr>
  </property>
  <property fmtid="{D5CDD505-2E9C-101B-9397-08002B2CF9AE}" pid="5" name="Function">
    <vt:lpwstr>1;#Administration|7cbf2c91-e8fc-4e3e-be08-43955da67672</vt:lpwstr>
  </property>
  <property fmtid="{D5CDD505-2E9C-101B-9397-08002B2CF9AE}" pid="6" name="ContentTypeId">
    <vt:lpwstr>0x01010000ADCE4DBE0A3A48B95CC997BC2222E9</vt:lpwstr>
  </property>
</Properties>
</file>